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Lines="0" w:afterLines="0"/>
        <w:ind w:firstLine="964" w:firstLineChars="300"/>
        <w:rPr>
          <w:rFonts w:hint="eastAsia"/>
          <w:sz w:val="32"/>
          <w:szCs w:val="24"/>
        </w:rPr>
      </w:pPr>
      <w:bookmarkStart w:id="0" w:name="OLE_LINK2"/>
      <w:r>
        <w:rPr>
          <w:rFonts w:hint="eastAsia" w:eastAsia="宋体"/>
          <w:sz w:val="32"/>
          <w:szCs w:val="24"/>
        </w:rPr>
        <w:t>皋埠街道社区卫生服务中心年度污水检测报价单</w:t>
      </w:r>
    </w:p>
    <w:p>
      <w:pPr>
        <w:spacing w:beforeLines="0" w:afterLines="0"/>
        <w:jc w:val="left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检测时间自2025年3月1日起至 2026年2月28日止。</w:t>
      </w:r>
    </w:p>
    <w:p>
      <w:pPr>
        <w:spacing w:beforeLines="0" w:afterLines="0"/>
        <w:ind w:left="31680" w:hanging="1320" w:hangingChars="550"/>
        <w:jc w:val="left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具体检测因子如下：</w:t>
      </w:r>
    </w:p>
    <w:tbl>
      <w:tblPr>
        <w:tblStyle w:val="3"/>
        <w:tblW w:w="82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275"/>
        <w:gridCol w:w="1976"/>
        <w:gridCol w:w="674"/>
        <w:gridCol w:w="335"/>
        <w:gridCol w:w="915"/>
        <w:gridCol w:w="555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检测项目</w:t>
            </w:r>
          </w:p>
        </w:tc>
        <w:tc>
          <w:tcPr>
            <w:tcW w:w="19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检测因子</w:t>
            </w:r>
          </w:p>
        </w:tc>
        <w:tc>
          <w:tcPr>
            <w:tcW w:w="10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点位（个）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频次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样品/次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天数</w:t>
            </w: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废水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医疗废水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化学需氧量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出口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1次/周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悬浮物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出口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1次/周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粪大肠菌群数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出口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1次/月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总余氯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出口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1次/月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pH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出口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1次/月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五日生化需氧量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出口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1次/季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氨氮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出口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1次/季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动植物油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出口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1次/季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石油类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出口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1次/季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阴离子表面活性剂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出口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1次/季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色度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出口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1次/季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挥发酚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出口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1次/季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总氰化物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出口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1次/季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总汞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出口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1次/季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总镉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出口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1次/季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总铬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出口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1次/季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六价铬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出口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1次/季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总砷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出口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1次/季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总铅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出口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1次/季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总银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出口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1次/季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沙门氏菌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出口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1次/季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志贺氏菌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出口</w:t>
            </w:r>
          </w:p>
        </w:tc>
        <w:tc>
          <w:tcPr>
            <w:tcW w:w="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1次/半年</w:t>
            </w:r>
          </w:p>
        </w:tc>
      </w:tr>
    </w:tbl>
    <w:p>
      <w:pPr>
        <w:spacing w:beforeLines="0" w:afterLines="0"/>
        <w:jc w:val="left"/>
        <w:rPr>
          <w:rFonts w:hint="eastAsia" w:ascii="宋体" w:hAnsi="宋体" w:eastAsia="宋体"/>
          <w:color w:val="000000"/>
          <w:sz w:val="24"/>
          <w:szCs w:val="24"/>
        </w:rPr>
      </w:pPr>
    </w:p>
    <w:bookmarkEnd w:id="0"/>
    <w:p>
      <w:pPr>
        <w:tabs>
          <w:tab w:val="left" w:pos="1260"/>
        </w:tabs>
        <w:adjustRightInd w:val="0"/>
        <w:snapToGrid w:val="0"/>
        <w:spacing w:beforeLines="0" w:afterLines="0" w:line="360" w:lineRule="auto"/>
        <w:jc w:val="left"/>
        <w:rPr>
          <w:rFonts w:hint="eastAsia" w:ascii="宋体" w:hAnsi="宋体" w:eastAsia="宋体"/>
          <w:b/>
          <w:color w:val="auto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 xml:space="preserve">第五条:  </w:t>
      </w:r>
      <w:r>
        <w:rPr>
          <w:rFonts w:hint="eastAsia" w:ascii="宋体" w:hAnsi="宋体" w:eastAsia="宋体"/>
          <w:b/>
          <w:color w:val="auto"/>
          <w:sz w:val="24"/>
          <w:szCs w:val="24"/>
        </w:rPr>
        <w:t xml:space="preserve">本项目的检测费用报价共计人民币 </w:t>
      </w:r>
    </w:p>
    <w:p>
      <w:pPr>
        <w:spacing w:beforeLines="0" w:afterLines="0"/>
        <w:rPr>
          <w:rFonts w:hint="eastAsia"/>
          <w:sz w:val="21"/>
          <w:szCs w:val="24"/>
        </w:rPr>
      </w:pPr>
      <w:r>
        <w:rPr>
          <w:rFonts w:hint="eastAsia" w:ascii="宋体" w:hAnsi="宋体" w:eastAsia="宋体"/>
          <w:b/>
          <w:color w:val="auto"/>
          <w:sz w:val="24"/>
          <w:szCs w:val="24"/>
        </w:rPr>
        <w:t>（大写：</w:t>
      </w:r>
      <w:r>
        <w:rPr>
          <w:rFonts w:hint="eastAsia" w:ascii="宋体" w:hAnsi="宋体" w:eastAsia="宋体"/>
          <w:b/>
          <w:color w:val="auto"/>
          <w:sz w:val="24"/>
          <w:szCs w:val="24"/>
          <w:u w:val="single"/>
        </w:rPr>
        <w:t xml:space="preserve">             </w:t>
      </w:r>
      <w:r>
        <w:rPr>
          <w:rFonts w:hint="eastAsia" w:ascii="宋体" w:hAnsi="宋体" w:eastAsia="宋体"/>
          <w:b/>
          <w:color w:val="auto"/>
          <w:sz w:val="24"/>
          <w:szCs w:val="24"/>
        </w:rPr>
        <w:t>元整）（小写：</w:t>
      </w:r>
      <w:r>
        <w:rPr>
          <w:rFonts w:hint="eastAsia" w:ascii="宋体" w:eastAsia="宋体"/>
          <w:b/>
          <w:color w:val="auto"/>
          <w:sz w:val="24"/>
          <w:szCs w:val="24"/>
        </w:rPr>
        <w:t xml:space="preserve">¥ </w:t>
      </w:r>
      <w:r>
        <w:rPr>
          <w:rFonts w:hint="eastAsia" w:ascii="宋体" w:hAnsi="宋体" w:eastAsia="宋体"/>
          <w:b/>
          <w:color w:val="auto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/>
          <w:b/>
          <w:color w:val="auto"/>
          <w:sz w:val="24"/>
          <w:szCs w:val="24"/>
        </w:rPr>
        <w:t>元）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8204B"/>
    <w:rsid w:val="5B98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rFonts w:hint="eastAsia"/>
      <w:b/>
      <w:sz w:val="32"/>
      <w:szCs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2025-02-10T01:24:00Z</dcterms:created>
  <dc:creator>诺爸</dc:creator>
  <cp:lastModifiedBy>诺爸</cp:lastModifiedBy>
  <dcterms:modified xsi:type="dcterms:W3CDTF">2025-02-10T01:24:32Z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BE4399E9DC8A4D34A4AA17A704B70274</vt:lpwstr>
  </property>
</Properties>
</file>